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83" w:rsidRDefault="009A0A83" w:rsidP="00FA2E92">
      <w:pPr>
        <w:jc w:val="both"/>
        <w:rPr>
          <w:rFonts w:ascii="Calibri" w:hAnsi="Calibri" w:cs="Calibri"/>
          <w:noProof/>
          <w:lang w:eastAsia="es-MX"/>
        </w:rPr>
      </w:pPr>
    </w:p>
    <w:p w:rsidR="00FA2E92" w:rsidRPr="009A0A83" w:rsidRDefault="00184F0F" w:rsidP="00FA2E92">
      <w:pPr>
        <w:jc w:val="both"/>
        <w:rPr>
          <w:rFonts w:ascii="Calibri" w:hAnsi="Calibri" w:cs="Calibri"/>
          <w:noProof/>
          <w:lang w:eastAsia="es-MX"/>
        </w:rPr>
      </w:pPr>
      <w:r w:rsidRPr="009A0A83">
        <w:rPr>
          <w:rFonts w:ascii="Calibri" w:hAnsi="Calibri" w:cs="Calibri"/>
          <w:noProof/>
          <w:lang w:eastAsia="es-MX"/>
        </w:rPr>
        <w:t xml:space="preserve">No se recibieron preguntas por escrito a la Dirección de Adquisiciones, ni </w:t>
      </w:r>
      <w:r w:rsidR="00130DEC" w:rsidRPr="009A0A83">
        <w:rPr>
          <w:rFonts w:ascii="Calibri" w:hAnsi="Calibri" w:cs="Calibri"/>
          <w:noProof/>
          <w:lang w:eastAsia="es-MX"/>
        </w:rPr>
        <w:t>al</w:t>
      </w:r>
      <w:r w:rsidRPr="009A0A83">
        <w:rPr>
          <w:rFonts w:ascii="Calibri" w:hAnsi="Calibri" w:cs="Calibri"/>
          <w:noProof/>
          <w:lang w:eastAsia="es-MX"/>
        </w:rPr>
        <w:t xml:space="preserve"> correo</w:t>
      </w:r>
      <w:r w:rsidR="00B67A33" w:rsidRPr="009A0A83">
        <w:rPr>
          <w:rFonts w:ascii="Calibri" w:hAnsi="Calibri" w:cs="Calibri"/>
          <w:noProof/>
          <w:lang w:eastAsia="es-MX"/>
        </w:rPr>
        <w:t>:</w:t>
      </w:r>
      <w:r w:rsidR="006603EB" w:rsidRPr="009A0A83">
        <w:rPr>
          <w:rFonts w:ascii="Calibri" w:hAnsi="Calibri" w:cs="Calibri"/>
          <w:noProof/>
          <w:lang w:eastAsia="es-MX"/>
        </w:rPr>
        <w:t xml:space="preserve"> </w:t>
      </w:r>
      <w:hyperlink r:id="rId8" w:history="1">
        <w:r w:rsidR="00B67A33" w:rsidRPr="009A0A83">
          <w:rPr>
            <w:rStyle w:val="Hipervnculo"/>
            <w:rFonts w:ascii="Calibri" w:hAnsi="Calibri" w:cs="Calibri"/>
            <w:noProof/>
            <w:lang w:eastAsia="es-MX"/>
          </w:rPr>
          <w:t>dherrerac@guanajuato.gob.mx</w:t>
        </w:r>
      </w:hyperlink>
      <w:r w:rsidR="00B67A33" w:rsidRPr="009A0A83">
        <w:rPr>
          <w:rFonts w:ascii="Calibri" w:hAnsi="Calibri" w:cs="Calibri"/>
          <w:noProof/>
          <w:lang w:eastAsia="es-MX"/>
        </w:rPr>
        <w:t xml:space="preserve">  </w:t>
      </w:r>
      <w:r w:rsidRPr="009A0A83">
        <w:rPr>
          <w:rFonts w:ascii="Calibri" w:hAnsi="Calibri" w:cs="Calibri"/>
          <w:noProof/>
          <w:lang w:eastAsia="es-MX"/>
        </w:rPr>
        <w:t xml:space="preserve">ni  </w:t>
      </w:r>
      <w:r w:rsidR="00727531" w:rsidRPr="009A0A83">
        <w:rPr>
          <w:rFonts w:ascii="Calibri" w:hAnsi="Calibri" w:cs="Calibri"/>
          <w:i/>
          <w:iCs/>
          <w:noProof/>
          <w:lang w:eastAsia="es-MX"/>
        </w:rPr>
        <w:t>a través</w:t>
      </w:r>
      <w:r w:rsidR="00727531" w:rsidRPr="009A0A83">
        <w:rPr>
          <w:rFonts w:ascii="Calibri" w:hAnsi="Calibri" w:cs="Calibri"/>
          <w:noProof/>
          <w:lang w:eastAsia="es-MX"/>
        </w:rPr>
        <w:t xml:space="preserve"> </w:t>
      </w:r>
      <w:r w:rsidRPr="009A0A83">
        <w:rPr>
          <w:rFonts w:ascii="Calibri" w:hAnsi="Calibri" w:cs="Calibri"/>
          <w:noProof/>
          <w:lang w:eastAsia="es-MX"/>
        </w:rPr>
        <w:t>de la p</w:t>
      </w:r>
      <w:r w:rsidR="00727531" w:rsidRPr="009A0A83">
        <w:rPr>
          <w:rFonts w:ascii="Calibri" w:hAnsi="Calibri" w:cs="Calibri"/>
          <w:noProof/>
          <w:lang w:eastAsia="es-MX"/>
        </w:rPr>
        <w:t>á</w:t>
      </w:r>
      <w:r w:rsidRPr="009A0A83">
        <w:rPr>
          <w:rFonts w:ascii="Calibri" w:hAnsi="Calibri" w:cs="Calibri"/>
          <w:noProof/>
          <w:lang w:eastAsia="es-MX"/>
        </w:rPr>
        <w:t xml:space="preserve">gina de </w:t>
      </w:r>
      <w:r w:rsidR="00727531" w:rsidRPr="009A0A83">
        <w:rPr>
          <w:rFonts w:ascii="Calibri" w:hAnsi="Calibri" w:cs="Calibri"/>
          <w:noProof/>
          <w:lang w:eastAsia="es-MX"/>
        </w:rPr>
        <w:t>Electrónica</w:t>
      </w:r>
      <w:r w:rsidRPr="009A0A83">
        <w:rPr>
          <w:rFonts w:ascii="Calibri" w:hAnsi="Calibri" w:cs="Calibri"/>
          <w:noProof/>
          <w:lang w:eastAsia="es-MX"/>
        </w:rPr>
        <w:t xml:space="preserve"> </w:t>
      </w:r>
      <w:hyperlink r:id="rId9" w:history="1">
        <w:r w:rsidR="00B67A33" w:rsidRPr="009A0A83">
          <w:rPr>
            <w:rStyle w:val="Hipervnculo"/>
            <w:rFonts w:ascii="Calibri" w:hAnsi="Calibri" w:cs="Calibri"/>
          </w:rPr>
          <w:t>https://pseig.guanajuato.gob.mx:9100/irj/portal</w:t>
        </w:r>
      </w:hyperlink>
      <w:r w:rsidR="006603EB" w:rsidRPr="009A0A83">
        <w:rPr>
          <w:rStyle w:val="Hipervnculo"/>
          <w:rFonts w:ascii="Calibri" w:hAnsi="Calibri" w:cs="Calibri"/>
        </w:rPr>
        <w:t xml:space="preserve">, </w:t>
      </w:r>
      <w:r w:rsidR="006603EB" w:rsidRPr="009A0A83">
        <w:rPr>
          <w:noProof/>
          <w:lang w:eastAsia="es-MX"/>
        </w:rPr>
        <w:t xml:space="preserve">se adjunta impresión de pantalla de </w:t>
      </w:r>
      <w:r w:rsidR="00FA2E92" w:rsidRPr="009A0A83">
        <w:rPr>
          <w:rFonts w:ascii="Calibri" w:hAnsi="Calibri" w:cs="Calibri"/>
          <w:noProof/>
          <w:lang w:eastAsia="es-MX"/>
        </w:rPr>
        <w:t xml:space="preserve">la invitación mixta de adjudicación mediante invitación con cotización de tres proveedores </w:t>
      </w:r>
      <w:r w:rsidR="00FA2E92" w:rsidRPr="009A0A83">
        <w:rPr>
          <w:rFonts w:ascii="Calibri" w:eastAsia="Calibri" w:hAnsi="Calibri" w:cs="Calibri"/>
        </w:rPr>
        <w:t>No. M3E-53205523-</w:t>
      </w:r>
      <w:r w:rsidR="00FA2E92" w:rsidRPr="009A0A83">
        <w:rPr>
          <w:rFonts w:ascii="Calibri" w:hAnsi="Calibri" w:cs="Calibri"/>
          <w:noProof/>
          <w:lang w:eastAsia="es-MX"/>
        </w:rPr>
        <w:t>2</w:t>
      </w:r>
      <w:r w:rsidR="00FA2E92" w:rsidRPr="009A0A83">
        <w:rPr>
          <w:rFonts w:ascii="Calibri" w:hAnsi="Calibri" w:cs="Calibri"/>
          <w:noProof/>
          <w:lang w:eastAsia="es-MX"/>
        </w:rPr>
        <w:t xml:space="preserve"> </w:t>
      </w:r>
      <w:r w:rsidR="00FA2E92" w:rsidRPr="009A0A83">
        <w:rPr>
          <w:rFonts w:ascii="Calibri" w:hAnsi="Calibri" w:cs="Calibri"/>
          <w:noProof/>
          <w:lang w:eastAsia="es-MX"/>
        </w:rPr>
        <w:t>para la adquisición de aparatos deportivos</w:t>
      </w:r>
    </w:p>
    <w:p w:rsidR="00FA2E92" w:rsidRPr="00FA2E92" w:rsidRDefault="00FA2E92" w:rsidP="00FA2E92">
      <w:pPr>
        <w:ind w:hanging="2"/>
        <w:jc w:val="center"/>
        <w:rPr>
          <w:rFonts w:ascii="Calibri" w:hAnsi="Calibri" w:cs="Calibri"/>
          <w:noProof/>
          <w:lang w:eastAsia="es-MX"/>
        </w:rPr>
      </w:pPr>
    </w:p>
    <w:p w:rsidR="0081266B" w:rsidRDefault="00FA2E92">
      <w:r w:rsidRPr="00FA2E92">
        <w:drawing>
          <wp:inline distT="0" distB="0" distL="0" distR="0" wp14:anchorId="7B7012D8" wp14:editId="10425E4A">
            <wp:extent cx="6076950" cy="3619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1084" cy="362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6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0E5" w:rsidRDefault="00B120E5" w:rsidP="00FA2E92">
      <w:pPr>
        <w:spacing w:after="0" w:line="240" w:lineRule="auto"/>
      </w:pPr>
      <w:r>
        <w:separator/>
      </w:r>
    </w:p>
  </w:endnote>
  <w:endnote w:type="continuationSeparator" w:id="0">
    <w:p w:rsidR="00B120E5" w:rsidRDefault="00B120E5" w:rsidP="00FA2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83" w:rsidRDefault="009A0A8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83" w:rsidRDefault="009A0A8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83" w:rsidRDefault="009A0A8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0E5" w:rsidRDefault="00B120E5" w:rsidP="00FA2E92">
      <w:pPr>
        <w:spacing w:after="0" w:line="240" w:lineRule="auto"/>
      </w:pPr>
      <w:r>
        <w:separator/>
      </w:r>
    </w:p>
  </w:footnote>
  <w:footnote w:type="continuationSeparator" w:id="0">
    <w:p w:rsidR="00B120E5" w:rsidRDefault="00B120E5" w:rsidP="00FA2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83" w:rsidRDefault="009A0A8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83" w:rsidRDefault="00FA2E92" w:rsidP="009A0A83">
    <w:pPr>
      <w:suppressAutoHyphens/>
      <w:spacing w:after="0" w:line="1" w:lineRule="atLeast"/>
      <w:ind w:left="-66" w:right="-376"/>
      <w:jc w:val="both"/>
      <w:textDirection w:val="btLr"/>
      <w:textAlignment w:val="top"/>
      <w:outlineLvl w:val="0"/>
    </w:pPr>
    <w:r>
      <w:rPr>
        <w:noProof/>
        <w:color w:val="000000"/>
      </w:rPr>
      <w:drawing>
        <wp:inline distT="0" distB="0" distL="114300" distR="114300" wp14:anchorId="2B5CE6C9" wp14:editId="260E6A9D">
          <wp:extent cx="828675" cy="504825"/>
          <wp:effectExtent l="0" t="0" r="9525" b="9525"/>
          <wp:docPr id="1028" name="image1.jpg" descr="C:\Users\Informatica\Downloads\GTO_logo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Informatica\Downloads\GTO_logo-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1215" cy="5063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A0A83">
      <w:t xml:space="preserve">                       </w:t>
    </w:r>
    <w:bookmarkStart w:id="0" w:name="_GoBack"/>
    <w:bookmarkEnd w:id="0"/>
    <w:r w:rsidR="009A0A83">
      <w:t xml:space="preserve"> </w:t>
    </w:r>
    <w:r w:rsidR="009A0A83">
      <w:rPr>
        <w:rFonts w:ascii="Calibri" w:eastAsia="Calibri" w:hAnsi="Calibri" w:cs="Calibri"/>
        <w:b/>
      </w:rPr>
      <w:t>NOTIFICACIÓN DE PREGUNTAS Y RESPUESTAS</w:t>
    </w:r>
  </w:p>
  <w:p w:rsidR="009A0A83" w:rsidRDefault="009A0A83" w:rsidP="009A0A83">
    <w:pPr>
      <w:suppressAutoHyphens/>
      <w:spacing w:after="0" w:line="1" w:lineRule="atLeast"/>
      <w:ind w:left="-66" w:right="-376"/>
      <w:jc w:val="both"/>
      <w:textDirection w:val="btLr"/>
      <w:textAlignment w:val="top"/>
      <w:outlineLvl w:val="0"/>
      <w:rPr>
        <w:rFonts w:ascii="Calibri" w:eastAsia="Calibri" w:hAnsi="Calibri" w:cs="Calibri"/>
      </w:rPr>
    </w:pPr>
    <w:r>
      <w:t xml:space="preserve">                                 </w:t>
    </w:r>
  </w:p>
  <w:p w:rsidR="00FA2E92" w:rsidRDefault="00FA2E9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83" w:rsidRDefault="009A0A8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57605"/>
    <w:multiLevelType w:val="multilevel"/>
    <w:tmpl w:val="CEFC28F4"/>
    <w:lvl w:ilvl="0">
      <w:start w:val="1"/>
      <w:numFmt w:val="upperLetter"/>
      <w:lvlText w:val="%1."/>
      <w:lvlJc w:val="left"/>
      <w:pPr>
        <w:ind w:left="29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1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3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5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7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9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1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3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054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72C"/>
    <w:rsid w:val="000F2472"/>
    <w:rsid w:val="0011272C"/>
    <w:rsid w:val="00130DEC"/>
    <w:rsid w:val="00184F0F"/>
    <w:rsid w:val="004C2BED"/>
    <w:rsid w:val="00565016"/>
    <w:rsid w:val="006603EB"/>
    <w:rsid w:val="006971D6"/>
    <w:rsid w:val="006E5C33"/>
    <w:rsid w:val="00727531"/>
    <w:rsid w:val="0081266B"/>
    <w:rsid w:val="009A0A83"/>
    <w:rsid w:val="00A51D9B"/>
    <w:rsid w:val="00B120E5"/>
    <w:rsid w:val="00B67A33"/>
    <w:rsid w:val="00E804B3"/>
    <w:rsid w:val="00FA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2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272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67A3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727531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FA2E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2E92"/>
  </w:style>
  <w:style w:type="paragraph" w:styleId="Piedepgina">
    <w:name w:val="footer"/>
    <w:basedOn w:val="Normal"/>
    <w:link w:val="PiedepginaCar"/>
    <w:uiPriority w:val="99"/>
    <w:unhideWhenUsed/>
    <w:rsid w:val="00FA2E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2E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2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272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67A3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727531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FA2E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2E92"/>
  </w:style>
  <w:style w:type="paragraph" w:styleId="Piedepgina">
    <w:name w:val="footer"/>
    <w:basedOn w:val="Normal"/>
    <w:link w:val="PiedepginaCar"/>
    <w:uiPriority w:val="99"/>
    <w:unhideWhenUsed/>
    <w:rsid w:val="00FA2E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errerac@guanajuato.gob.m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pseig.guanajuato.gob.mx:9100/irj/porta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DAINZU TANIVET HERRERA CASTILLO</dc:creator>
  <cp:lastModifiedBy>DAINZU TANIVET HERRERA CASTILLO</cp:lastModifiedBy>
  <cp:revision>13</cp:revision>
  <cp:lastPrinted>2023-05-12T14:35:00Z</cp:lastPrinted>
  <dcterms:created xsi:type="dcterms:W3CDTF">2023-05-08T16:45:00Z</dcterms:created>
  <dcterms:modified xsi:type="dcterms:W3CDTF">2023-08-24T09:27:00Z</dcterms:modified>
</cp:coreProperties>
</file>